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7E3912" w14:textId="77777777" w:rsidR="00036D88" w:rsidRDefault="00036D88">
      <w:pPr>
        <w:pStyle w:val="Titre"/>
      </w:pPr>
      <w:r>
        <w:t xml:space="preserve">Projet pédagogique lié à la présence d’un intervenant </w:t>
      </w:r>
      <w:r w:rsidR="00101B67">
        <w:t xml:space="preserve">en </w:t>
      </w:r>
      <w:r>
        <w:t xml:space="preserve"> EPS</w:t>
      </w:r>
    </w:p>
    <w:p w14:paraId="7B605E99" w14:textId="77777777" w:rsidR="00036D88" w:rsidRDefault="00036D88">
      <w:pPr>
        <w:rPr>
          <w:rFonts w:ascii="Arial" w:hAnsi="Arial"/>
          <w:sz w:val="16"/>
          <w:szCs w:val="16"/>
        </w:rPr>
      </w:pPr>
    </w:p>
    <w:p w14:paraId="3B1A058C" w14:textId="77777777" w:rsidR="00036D88" w:rsidRDefault="00036D88" w:rsidP="00E409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Cet imprimé est à renseigner conjointement par l’(les) enseignant(s) et l’intervenant et à adresser à l’IEN avant la première intervention. </w:t>
      </w:r>
    </w:p>
    <w:p w14:paraId="7053B056" w14:textId="77777777" w:rsidR="00036D88" w:rsidRDefault="00036D88">
      <w:pPr>
        <w:rPr>
          <w:rFonts w:ascii="Arial" w:hAnsi="Arial"/>
          <w:sz w:val="16"/>
          <w:szCs w:val="16"/>
        </w:rPr>
      </w:pPr>
    </w:p>
    <w:p w14:paraId="55A0C355" w14:textId="77777777" w:rsidR="00B2433E" w:rsidRDefault="00B2433E">
      <w:pPr>
        <w:rPr>
          <w:rFonts w:ascii="Arial" w:hAnsi="Arial"/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806"/>
        <w:gridCol w:w="952"/>
        <w:gridCol w:w="223"/>
        <w:gridCol w:w="4517"/>
      </w:tblGrid>
      <w:tr w:rsidR="00C50C33" w14:paraId="1FCA714F" w14:textId="77777777" w:rsidTr="00C50C33">
        <w:trPr>
          <w:cantSplit/>
          <w:trHeight w:val="1159"/>
        </w:trPr>
        <w:tc>
          <w:tcPr>
            <w:tcW w:w="1920" w:type="dxa"/>
            <w:vMerge w:val="restart"/>
            <w:shd w:val="clear" w:color="auto" w:fill="auto"/>
          </w:tcPr>
          <w:p w14:paraId="137289E5" w14:textId="77777777" w:rsidR="00C50C33" w:rsidRDefault="00C50C33" w:rsidP="00C22F7A">
            <w:pPr>
              <w:pStyle w:val="Titre1"/>
              <w:snapToGrid w:val="0"/>
              <w:rPr>
                <w:rFonts w:ascii="Arial Narrow" w:hAnsi="Arial Narrow"/>
              </w:rPr>
            </w:pPr>
            <w:r w:rsidRPr="00C22F7A"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44E540AF" wp14:editId="29EF542A">
                  <wp:extent cx="971550" cy="1057275"/>
                  <wp:effectExtent l="0" t="0" r="0" b="9525"/>
                  <wp:docPr id="2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0CCE4" w14:textId="77777777"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14:paraId="0161113C" w14:textId="77777777"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Dossier suivi par :</w:t>
            </w:r>
          </w:p>
          <w:p w14:paraId="1A213CAA" w14:textId="77777777"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14:paraId="0820F8AC" w14:textId="77777777"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14:paraId="73F08773" w14:textId="77777777" w:rsidR="004E174B" w:rsidRDefault="004E174B" w:rsidP="004E174B">
            <w:pPr>
              <w:snapToGrid w:val="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Circonscription </w:t>
            </w:r>
          </w:p>
          <w:p w14:paraId="6D89362D" w14:textId="77777777" w:rsidR="004E174B" w:rsidRDefault="004E174B" w:rsidP="004E174B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de Meyzieu Décines</w:t>
            </w:r>
          </w:p>
          <w:p w14:paraId="43F041E0" w14:textId="77777777"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83, rue de Pommier</w:t>
            </w:r>
          </w:p>
          <w:p w14:paraId="731C0D02" w14:textId="77777777"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69330 MEYZIEU</w:t>
            </w:r>
          </w:p>
          <w:p w14:paraId="162BEF61" w14:textId="77777777" w:rsidR="00C50C33" w:rsidRDefault="00C50C33">
            <w:pPr>
              <w:rPr>
                <w:rFonts w:ascii="Arial Narrow" w:hAnsi="Arial Narrow"/>
                <w:sz w:val="16"/>
              </w:rPr>
            </w:pPr>
          </w:p>
          <w:p w14:paraId="2E8B1436" w14:textId="77777777" w:rsidR="004E174B" w:rsidRDefault="004E174B" w:rsidP="004E174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Téléphone :</w:t>
            </w:r>
          </w:p>
          <w:p w14:paraId="28932965" w14:textId="77777777" w:rsidR="004E174B" w:rsidRDefault="004E174B" w:rsidP="004E174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04.78 04 61 94</w:t>
            </w:r>
          </w:p>
          <w:p w14:paraId="30A7D000" w14:textId="77777777" w:rsidR="004E174B" w:rsidRDefault="004E174B" w:rsidP="004E174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Télécopie :</w:t>
            </w:r>
          </w:p>
          <w:p w14:paraId="30E34E57" w14:textId="77777777" w:rsidR="004E174B" w:rsidRDefault="004E174B" w:rsidP="004E174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04.78 04 00 35</w:t>
            </w:r>
          </w:p>
          <w:p w14:paraId="1B413E3E" w14:textId="77777777" w:rsidR="00C50C33" w:rsidRDefault="00C50C33">
            <w:pPr>
              <w:rPr>
                <w:rFonts w:ascii="Arial Narrow" w:hAnsi="Arial Narrow"/>
                <w:sz w:val="16"/>
              </w:rPr>
            </w:pPr>
          </w:p>
          <w:p w14:paraId="30FD93CF" w14:textId="77777777" w:rsidR="00C50C33" w:rsidRDefault="00C50C33">
            <w:pPr>
              <w:rPr>
                <w:rFonts w:ascii="Arial Narrow" w:hAnsi="Arial Narrow"/>
                <w:sz w:val="16"/>
              </w:rPr>
            </w:pPr>
          </w:p>
          <w:p w14:paraId="0B1C4A63" w14:textId="77777777" w:rsidR="00C50C33" w:rsidRDefault="00C50C33">
            <w:pPr>
              <w:rPr>
                <w:rFonts w:ascii="Arial Narrow" w:hAnsi="Arial Narrow"/>
                <w:sz w:val="16"/>
              </w:rPr>
            </w:pPr>
          </w:p>
          <w:p w14:paraId="575E77CD" w14:textId="77777777" w:rsidR="00C50C33" w:rsidRDefault="00C50C33">
            <w:pPr>
              <w:rPr>
                <w:rFonts w:ascii="Arial Narrow" w:hAnsi="Arial Narrow"/>
                <w:sz w:val="16"/>
              </w:rPr>
            </w:pPr>
          </w:p>
          <w:p w14:paraId="5E26EA62" w14:textId="77777777" w:rsidR="00C50C33" w:rsidRDefault="00C50C33">
            <w:pPr>
              <w:rPr>
                <w:rFonts w:ascii="Arial Narrow" w:hAnsi="Arial Narrow"/>
                <w:sz w:val="16"/>
              </w:rPr>
            </w:pPr>
          </w:p>
          <w:p w14:paraId="15FA958F" w14:textId="77777777" w:rsidR="00C50C33" w:rsidRDefault="00C50C33">
            <w:pPr>
              <w:rPr>
                <w:rFonts w:ascii="Arial Narrow" w:hAnsi="Arial Narrow"/>
                <w:sz w:val="16"/>
              </w:rPr>
            </w:pPr>
          </w:p>
          <w:p w14:paraId="49484E43" w14:textId="77777777" w:rsidR="00C50C33" w:rsidRDefault="00C50C33">
            <w:pPr>
              <w:rPr>
                <w:rFonts w:ascii="Arial Narrow" w:hAnsi="Arial Narrow"/>
                <w:sz w:val="16"/>
              </w:rPr>
            </w:pPr>
          </w:p>
          <w:p w14:paraId="75EF4CD5" w14:textId="77777777" w:rsidR="00C50C33" w:rsidRDefault="00C50C33" w:rsidP="00EB11E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882D" w14:textId="77777777" w:rsidR="00C50C33" w:rsidRDefault="00C50C33" w:rsidP="00D56CE6">
            <w:pPr>
              <w:pStyle w:val="Titre1"/>
              <w:snapToGrid w:val="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Ecole : </w:t>
            </w:r>
          </w:p>
          <w:p w14:paraId="1D6C2FD8" w14:textId="77777777" w:rsidR="00C50C33" w:rsidRDefault="00C50C33" w:rsidP="00C50C33"/>
          <w:p w14:paraId="5A7430EF" w14:textId="77777777" w:rsidR="00C50C33" w:rsidRDefault="00C50C33" w:rsidP="00C50C33"/>
          <w:p w14:paraId="368614E5" w14:textId="77777777" w:rsidR="00C50C33" w:rsidRPr="00C50C33" w:rsidRDefault="00C50C33" w:rsidP="00C50C33">
            <w:pPr>
              <w:rPr>
                <w:rFonts w:ascii="Arial Narrow" w:hAnsi="Arial Narrow"/>
                <w:b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>Année scolaire :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6763" w14:textId="77777777" w:rsidR="00C50C33" w:rsidRPr="00C50C33" w:rsidRDefault="00C50C33" w:rsidP="00C50C33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>Enseignant(s) / Niveau(x) de classe :</w:t>
            </w:r>
          </w:p>
          <w:p w14:paraId="327724C5" w14:textId="77777777" w:rsidR="00C50C33" w:rsidRPr="001E590A" w:rsidRDefault="00C50C33" w:rsidP="00D56CE6">
            <w:pPr>
              <w:pStyle w:val="Titre1"/>
              <w:snapToGrid w:val="0"/>
              <w:ind w:left="0" w:firstLine="0"/>
              <w:rPr>
                <w:rFonts w:cs="Arial"/>
              </w:rPr>
            </w:pPr>
          </w:p>
        </w:tc>
      </w:tr>
      <w:tr w:rsidR="00C50C33" w14:paraId="6609DAE7" w14:textId="77777777" w:rsidTr="00F55109">
        <w:trPr>
          <w:cantSplit/>
          <w:trHeight w:val="1159"/>
        </w:trPr>
        <w:tc>
          <w:tcPr>
            <w:tcW w:w="1920" w:type="dxa"/>
            <w:vMerge/>
            <w:shd w:val="clear" w:color="auto" w:fill="auto"/>
          </w:tcPr>
          <w:p w14:paraId="3469B213" w14:textId="77777777" w:rsidR="00C50C33" w:rsidRPr="00C22F7A" w:rsidRDefault="00C50C33" w:rsidP="00EB11EB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5C97" w14:textId="77777777" w:rsidR="00C50C33" w:rsidRPr="00C50C33" w:rsidRDefault="00C50C33" w:rsidP="00C50C33">
            <w:pPr>
              <w:snapToGrid w:val="0"/>
              <w:spacing w:after="120"/>
              <w:rPr>
                <w:rFonts w:ascii="Arial Narrow" w:hAnsi="Arial Narrow"/>
                <w:sz w:val="22"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 xml:space="preserve">Intervenant(s) : </w:t>
            </w:r>
          </w:p>
          <w:p w14:paraId="41A9F6F4" w14:textId="77777777" w:rsidR="00C50C33" w:rsidRDefault="00C50C33" w:rsidP="00C50C33">
            <w:pPr>
              <w:snapToGrid w:val="0"/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                                                                                                                         </w:t>
            </w:r>
            <w:r w:rsidRPr="00C50C33">
              <w:rPr>
                <w:rFonts w:ascii="Arial Narrow" w:hAnsi="Arial Narrow"/>
              </w:rPr>
              <w:t xml:space="preserve">Bénévole </w:t>
            </w:r>
            <w:r w:rsidRPr="00C50C33">
              <w:rPr>
                <w:rFonts w:ascii="Arial Narrow" w:hAnsi="Arial Narrow"/>
              </w:rPr>
              <w:sym w:font="Wingdings" w:char="F06F"/>
            </w:r>
            <w:r w:rsidRPr="00C50C33">
              <w:rPr>
                <w:rFonts w:ascii="Arial Narrow" w:hAnsi="Arial Narrow"/>
              </w:rPr>
              <w:t xml:space="preserve">                 Rémunéré 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  <w:p w14:paraId="3073D046" w14:textId="77777777" w:rsidR="00C50C33" w:rsidRPr="00C50C33" w:rsidRDefault="00C50C33" w:rsidP="00C50C33">
            <w:pPr>
              <w:snapToGrid w:val="0"/>
              <w:spacing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</w:rPr>
              <w:t xml:space="preserve">-                                                                                                                           </w:t>
            </w:r>
            <w:r w:rsidRPr="00C50C33">
              <w:rPr>
                <w:rFonts w:ascii="Arial Narrow" w:hAnsi="Arial Narrow"/>
              </w:rPr>
              <w:t xml:space="preserve">Bénévole </w:t>
            </w:r>
            <w:r w:rsidRPr="00C50C33">
              <w:rPr>
                <w:rFonts w:ascii="Arial Narrow" w:hAnsi="Arial Narrow"/>
              </w:rPr>
              <w:sym w:font="Wingdings" w:char="F06F"/>
            </w:r>
            <w:r w:rsidRPr="00C50C33">
              <w:rPr>
                <w:rFonts w:ascii="Arial Narrow" w:hAnsi="Arial Narrow"/>
              </w:rPr>
              <w:t xml:space="preserve">                 Rémunéré 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</w:tc>
      </w:tr>
      <w:tr w:rsidR="00AF1F35" w14:paraId="27EC1126" w14:textId="77777777" w:rsidTr="00AF1F35">
        <w:trPr>
          <w:cantSplit/>
          <w:trHeight w:val="795"/>
        </w:trPr>
        <w:tc>
          <w:tcPr>
            <w:tcW w:w="1920" w:type="dxa"/>
            <w:vMerge/>
            <w:shd w:val="clear" w:color="auto" w:fill="auto"/>
          </w:tcPr>
          <w:p w14:paraId="231FC914" w14:textId="77777777" w:rsidR="00AF1F35" w:rsidRPr="00C22F7A" w:rsidRDefault="00AF1F35" w:rsidP="00EB11EB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D318" w14:textId="77777777" w:rsidR="00AF1F35" w:rsidRPr="00AF1F35" w:rsidRDefault="00AF1F35" w:rsidP="00AF1F35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 xml:space="preserve">Présence d’une convention partenariale : </w:t>
            </w:r>
            <w:r>
              <w:rPr>
                <w:rFonts w:ascii="Arial Narrow" w:hAnsi="Arial Narrow"/>
                <w:b/>
                <w:sz w:val="22"/>
              </w:rPr>
              <w:t xml:space="preserve">                             oui </w:t>
            </w:r>
            <w:r w:rsidRPr="00C50C33"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  <w:b/>
                <w:sz w:val="22"/>
              </w:rPr>
              <w:t>non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  <w:p w14:paraId="4ABBF67E" w14:textId="77777777" w:rsidR="00AF1F35" w:rsidRPr="00520927" w:rsidRDefault="00520927" w:rsidP="00C50C33">
            <w:pPr>
              <w:snapToGrid w:val="0"/>
              <w:rPr>
                <w:rFonts w:ascii="Arial Narrow" w:hAnsi="Arial Narrow"/>
                <w:sz w:val="22"/>
              </w:rPr>
            </w:pPr>
            <w:r w:rsidRPr="00520927">
              <w:rPr>
                <w:rFonts w:ascii="Arial Narrow" w:hAnsi="Arial Narrow"/>
              </w:rPr>
              <w:t>(Si oui précisez le nom du partenaire)</w:t>
            </w:r>
          </w:p>
        </w:tc>
      </w:tr>
      <w:tr w:rsidR="00AF1F35" w14:paraId="1583FCC2" w14:textId="77777777" w:rsidTr="00AF1F35">
        <w:trPr>
          <w:cantSplit/>
          <w:trHeight w:val="835"/>
        </w:trPr>
        <w:tc>
          <w:tcPr>
            <w:tcW w:w="1920" w:type="dxa"/>
            <w:vMerge/>
            <w:shd w:val="clear" w:color="auto" w:fill="auto"/>
          </w:tcPr>
          <w:p w14:paraId="265A9C53" w14:textId="77777777" w:rsidR="00AF1F35" w:rsidRDefault="00AF1F35">
            <w:pPr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D47F" w14:textId="77777777" w:rsidR="00AF1F35" w:rsidRPr="004E632C" w:rsidRDefault="00AF1F35" w:rsidP="00CA4510">
            <w:pPr>
              <w:rPr>
                <w:rFonts w:ascii="Arial Narrow" w:hAnsi="Arial Narrow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>Financement du projet (coût et origine du financement) :</w:t>
            </w:r>
            <w:r>
              <w:rPr>
                <w:rFonts w:ascii="Arial Narrow" w:hAnsi="Arial Narrow"/>
                <w:b/>
                <w:sz w:val="22"/>
              </w:rPr>
              <w:t xml:space="preserve">   </w:t>
            </w:r>
          </w:p>
        </w:tc>
      </w:tr>
      <w:tr w:rsidR="00C50C33" w14:paraId="6F57C060" w14:textId="77777777" w:rsidTr="00C22F7A">
        <w:trPr>
          <w:cantSplit/>
          <w:trHeight w:val="391"/>
        </w:trPr>
        <w:tc>
          <w:tcPr>
            <w:tcW w:w="1920" w:type="dxa"/>
            <w:vMerge/>
            <w:shd w:val="clear" w:color="auto" w:fill="auto"/>
          </w:tcPr>
          <w:p w14:paraId="03845242" w14:textId="77777777"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4ECD" w14:textId="77777777" w:rsidR="00C50C33" w:rsidRDefault="00C50C33" w:rsidP="00C22F7A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>Champ</w:t>
            </w:r>
            <w:r w:rsidR="00C279A3">
              <w:rPr>
                <w:rFonts w:ascii="Arial Narrow" w:hAnsi="Arial Narrow"/>
                <w:b/>
                <w:sz w:val="22"/>
              </w:rPr>
              <w:t>(s)</w:t>
            </w:r>
            <w:r w:rsidRPr="00AF1F35">
              <w:rPr>
                <w:rFonts w:ascii="Arial Narrow" w:hAnsi="Arial Narrow"/>
                <w:b/>
                <w:sz w:val="22"/>
              </w:rPr>
              <w:t xml:space="preserve"> ou domaine</w:t>
            </w:r>
            <w:r w:rsidR="00C279A3">
              <w:rPr>
                <w:rFonts w:ascii="Arial Narrow" w:hAnsi="Arial Narrow"/>
                <w:b/>
                <w:sz w:val="22"/>
              </w:rPr>
              <w:t>(s)</w:t>
            </w:r>
            <w:r w:rsidRPr="00AF1F35">
              <w:rPr>
                <w:rFonts w:ascii="Arial Narrow" w:hAnsi="Arial Narrow"/>
                <w:b/>
                <w:sz w:val="22"/>
              </w:rPr>
              <w:t xml:space="preserve"> d’apprentissage :     </w:t>
            </w:r>
          </w:p>
          <w:p w14:paraId="6B5FB103" w14:textId="5C25EAD2" w:rsidR="00AF1F35" w:rsidRDefault="00F60339" w:rsidP="00C22F7A">
            <w:pPr>
              <w:snapToGrid w:val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Conduire et maitriser un affrontement inter-individuel</w:t>
            </w:r>
          </w:p>
          <w:p w14:paraId="5116B62D" w14:textId="77777777" w:rsidR="00AF1F35" w:rsidRDefault="00AF1F35" w:rsidP="00C22F7A">
            <w:pPr>
              <w:snapToGrid w:val="0"/>
              <w:rPr>
                <w:rFonts w:ascii="Arial Narrow" w:hAnsi="Arial Narrow"/>
                <w:b/>
              </w:rPr>
            </w:pPr>
          </w:p>
        </w:tc>
      </w:tr>
      <w:tr w:rsidR="00C50C33" w14:paraId="11621C2B" w14:textId="77777777" w:rsidTr="00814174">
        <w:trPr>
          <w:cantSplit/>
          <w:trHeight w:val="1782"/>
        </w:trPr>
        <w:tc>
          <w:tcPr>
            <w:tcW w:w="1920" w:type="dxa"/>
            <w:vMerge/>
            <w:shd w:val="clear" w:color="auto" w:fill="auto"/>
          </w:tcPr>
          <w:p w14:paraId="147C0F86" w14:textId="77777777"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49D7" w14:textId="2C6A0BE7" w:rsidR="00C50C33" w:rsidRDefault="00C50C33">
            <w:pPr>
              <w:snapToGrid w:val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Compétences travaillées : </w:t>
            </w:r>
            <w:r>
              <w:rPr>
                <w:rFonts w:ascii="Arial Narrow" w:hAnsi="Arial Narrow"/>
                <w:szCs w:val="24"/>
              </w:rPr>
              <w:t>que vont apprendre les élèves ? (sur quoi mettrez-vous l’accent cette année dans le cadre du parcours de l’élève ?)</w:t>
            </w:r>
          </w:p>
          <w:p w14:paraId="614F11DE" w14:textId="77777777" w:rsidR="007A5E74" w:rsidRDefault="007A5E74" w:rsidP="007A5E74">
            <w:pPr>
              <w:rPr>
                <w:rFonts w:ascii="Arial Narrow" w:hAnsi="Arial Narrow"/>
                <w:b/>
                <w:color w:val="FF0000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Cs w:val="24"/>
              </w:rPr>
              <w:t>(5 grandes compétences des programmes EPS)</w:t>
            </w:r>
          </w:p>
          <w:p w14:paraId="7B575B1B" w14:textId="77777777" w:rsidR="007A5E74" w:rsidRDefault="007A5E74">
            <w:pPr>
              <w:snapToGrid w:val="0"/>
              <w:rPr>
                <w:rFonts w:ascii="Arial Narrow" w:hAnsi="Arial Narrow"/>
                <w:szCs w:val="24"/>
              </w:rPr>
            </w:pPr>
          </w:p>
          <w:p w14:paraId="7ACBC509" w14:textId="77777777" w:rsidR="007A5E74" w:rsidRDefault="007A5E74" w:rsidP="007A5E74">
            <w:pPr>
              <w:pStyle w:val="Paragraphedeliste"/>
              <w:numPr>
                <w:ilvl w:val="0"/>
                <w:numId w:val="5"/>
              </w:numPr>
            </w:pPr>
            <w:r>
              <w:t xml:space="preserve">développer sa motricité et apprendre à s’exprimer en utilisant son corps ; </w:t>
            </w:r>
          </w:p>
          <w:p w14:paraId="66F6EA52" w14:textId="77777777" w:rsidR="007A5E74" w:rsidRDefault="007A5E74">
            <w:r>
              <w:t xml:space="preserve">• s’approprier, par la pratique physique et sportive, des méthodes et des outils ; </w:t>
            </w:r>
          </w:p>
          <w:p w14:paraId="6B3A3391" w14:textId="77777777" w:rsidR="007A5E74" w:rsidRDefault="007A5E74">
            <w:r>
              <w:t xml:space="preserve">• partager des règles, assumer des rôles et des responsabilités ; </w:t>
            </w:r>
          </w:p>
          <w:p w14:paraId="50A20A70" w14:textId="77777777" w:rsidR="007A5E74" w:rsidRDefault="007A5E74">
            <w:r>
              <w:t>• apprendre à entretenir sa santé par une activité physique régulière ;</w:t>
            </w:r>
          </w:p>
          <w:p w14:paraId="3359A5DB" w14:textId="32D92D0D" w:rsidR="00C50C33" w:rsidRDefault="007A5E74">
            <w:pPr>
              <w:rPr>
                <w:rFonts w:ascii="Arial Narrow" w:hAnsi="Arial Narrow"/>
                <w:b/>
                <w:color w:val="FF0000"/>
                <w:szCs w:val="24"/>
              </w:rPr>
            </w:pPr>
            <w:r>
              <w:t xml:space="preserve"> • s’approprier une culture physique sportive et artistique</w:t>
            </w:r>
          </w:p>
          <w:p w14:paraId="113C9A01" w14:textId="77777777"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14:paraId="4D13F31A" w14:textId="77777777" w:rsidR="00C50C33" w:rsidRDefault="00C50C33">
            <w:pPr>
              <w:rPr>
                <w:rFonts w:ascii="Arial Narrow" w:hAnsi="Arial Narrow"/>
                <w:color w:val="FF0000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Cs w:val="24"/>
              </w:rPr>
              <w:t xml:space="preserve">Joindre obligatoirement la description du contenu du projet : </w:t>
            </w:r>
            <w:r>
              <w:rPr>
                <w:rFonts w:ascii="Arial Narrow" w:hAnsi="Arial Narrow"/>
                <w:color w:val="FF0000"/>
                <w:szCs w:val="24"/>
              </w:rPr>
              <w:t>les moyens mis en œuvre pour</w:t>
            </w:r>
            <w:r w:rsidR="008176CB">
              <w:rPr>
                <w:rFonts w:ascii="Arial Narrow" w:hAnsi="Arial Narrow"/>
                <w:color w:val="FF0000"/>
                <w:szCs w:val="24"/>
              </w:rPr>
              <w:t xml:space="preserve"> faire acquérir ces compétences (Cf page suivante)</w:t>
            </w:r>
          </w:p>
        </w:tc>
      </w:tr>
      <w:tr w:rsidR="00C50C33" w14:paraId="72C49620" w14:textId="77777777" w:rsidTr="00C22F7A">
        <w:trPr>
          <w:cantSplit/>
          <w:trHeight w:val="1112"/>
        </w:trPr>
        <w:tc>
          <w:tcPr>
            <w:tcW w:w="1920" w:type="dxa"/>
            <w:vMerge/>
            <w:shd w:val="clear" w:color="auto" w:fill="auto"/>
          </w:tcPr>
          <w:p w14:paraId="7BDF616E" w14:textId="77777777"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A190" w14:textId="77777777"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Jour(s) et horaire(s) de l’intervention : </w:t>
            </w:r>
          </w:p>
          <w:p w14:paraId="5DA7DAAA" w14:textId="77777777"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  <w:p w14:paraId="0B7CA54C" w14:textId="77777777" w:rsidR="00C50C33" w:rsidRDefault="00C50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47DDF98D" w14:textId="77777777" w:rsidR="00C50C33" w:rsidRPr="008B00EF" w:rsidRDefault="00C50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5EC1" w14:textId="77777777" w:rsidR="00C50C33" w:rsidRPr="00C22F7A" w:rsidRDefault="00C50C33" w:rsidP="00C22F7A">
            <w:pPr>
              <w:snapToGrid w:val="0"/>
              <w:rPr>
                <w:rFonts w:ascii="Arial Narrow" w:hAnsi="Arial Narrow"/>
                <w:b/>
              </w:rPr>
            </w:pPr>
            <w:r w:rsidRPr="00C22F7A">
              <w:rPr>
                <w:rFonts w:ascii="Arial Narrow" w:hAnsi="Arial Narrow"/>
                <w:b/>
              </w:rPr>
              <w:t>Période</w:t>
            </w:r>
            <w:r>
              <w:rPr>
                <w:rFonts w:ascii="Arial Narrow" w:hAnsi="Arial Narrow"/>
                <w:b/>
              </w:rPr>
              <w:t>(s) concernées par le projet</w:t>
            </w:r>
            <w:r w:rsidRPr="00C22F7A">
              <w:rPr>
                <w:rFonts w:ascii="Arial Narrow" w:hAnsi="Arial Narrow"/>
                <w:b/>
              </w:rPr>
              <w:t xml:space="preserve"> : </w:t>
            </w:r>
          </w:p>
          <w:p w14:paraId="142EE55D" w14:textId="77777777" w:rsidR="00C50C33" w:rsidRDefault="00C50C33" w:rsidP="008B00EF">
            <w:pPr>
              <w:snapToGrid w:val="0"/>
              <w:rPr>
                <w:rFonts w:ascii="Arial Narrow" w:hAnsi="Arial Narrow"/>
              </w:rPr>
            </w:pPr>
          </w:p>
          <w:p w14:paraId="6621CCB1" w14:textId="77777777" w:rsidR="00B2433E" w:rsidRDefault="00B2433E" w:rsidP="008B00EF">
            <w:pPr>
              <w:snapToGrid w:val="0"/>
              <w:rPr>
                <w:rFonts w:ascii="Arial Narrow" w:hAnsi="Arial Narrow"/>
                <w:b/>
              </w:rPr>
            </w:pPr>
          </w:p>
          <w:p w14:paraId="39B68D13" w14:textId="77777777" w:rsidR="00C50C33" w:rsidRDefault="00C50C3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Organisation </w:t>
            </w:r>
            <w:r>
              <w:rPr>
                <w:rFonts w:ascii="Arial Narrow" w:hAnsi="Arial Narrow"/>
              </w:rPr>
              <w:t>(classe entière, groupes…)</w:t>
            </w:r>
            <w:r>
              <w:rPr>
                <w:rFonts w:ascii="Arial Narrow" w:hAnsi="Arial Narrow"/>
                <w:b/>
              </w:rPr>
              <w:t xml:space="preserve"> et périodicité :</w:t>
            </w:r>
          </w:p>
          <w:p w14:paraId="2B4EE586" w14:textId="77777777" w:rsidR="00C50C33" w:rsidRDefault="00C50C33" w:rsidP="00C22F7A">
            <w:pPr>
              <w:rPr>
                <w:rFonts w:ascii="Arial Narrow" w:hAnsi="Arial Narrow"/>
                <w:b/>
              </w:rPr>
            </w:pPr>
          </w:p>
          <w:p w14:paraId="0CC8146F" w14:textId="77777777" w:rsidR="00C50C33" w:rsidRDefault="00C50C33" w:rsidP="00C22F7A">
            <w:pPr>
              <w:rPr>
                <w:rFonts w:ascii="Arial Narrow" w:hAnsi="Arial Narrow"/>
                <w:b/>
              </w:rPr>
            </w:pPr>
          </w:p>
        </w:tc>
      </w:tr>
      <w:tr w:rsidR="00C50C33" w14:paraId="6A8AEA9D" w14:textId="77777777" w:rsidTr="00EB11EB">
        <w:trPr>
          <w:cantSplit/>
          <w:trHeight w:val="463"/>
        </w:trPr>
        <w:tc>
          <w:tcPr>
            <w:tcW w:w="1920" w:type="dxa"/>
            <w:vMerge/>
            <w:shd w:val="clear" w:color="auto" w:fill="auto"/>
          </w:tcPr>
          <w:p w14:paraId="7AC0457A" w14:textId="77777777" w:rsidR="00C50C33" w:rsidRDefault="00C50C33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66344" w14:textId="77777777" w:rsidR="00C50C33" w:rsidRDefault="00C50C33" w:rsidP="00447ECE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Éventuellement, demande d’aide d</w:t>
            </w:r>
            <w:r w:rsidR="00447ECE">
              <w:rPr>
                <w:rFonts w:ascii="Arial Narrow" w:hAnsi="Arial Narrow"/>
                <w:b/>
              </w:rPr>
              <w:t>u</w:t>
            </w:r>
            <w:r>
              <w:rPr>
                <w:rFonts w:ascii="Arial Narrow" w:hAnsi="Arial Narrow"/>
                <w:b/>
              </w:rPr>
              <w:t xml:space="preserve"> conseiller pédagogique</w:t>
            </w:r>
            <w:r w:rsidR="00447ECE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C50C33" w14:paraId="1C10EF24" w14:textId="77777777" w:rsidTr="00EB11EB">
        <w:trPr>
          <w:cantSplit/>
          <w:trHeight w:val="450"/>
        </w:trPr>
        <w:tc>
          <w:tcPr>
            <w:tcW w:w="192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576ABD" w14:textId="77777777" w:rsidR="00C50C33" w:rsidRDefault="00C50C33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9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CF78" w14:textId="77777777"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4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FD58" w14:textId="77777777" w:rsidR="00C50C33" w:rsidRDefault="00C50C33">
            <w:pPr>
              <w:snapToGrid w:val="0"/>
              <w:ind w:left="567"/>
              <w:rPr>
                <w:rFonts w:ascii="Arial Narrow" w:hAnsi="Arial Narrow"/>
                <w:b/>
              </w:rPr>
            </w:pPr>
          </w:p>
        </w:tc>
      </w:tr>
    </w:tbl>
    <w:p w14:paraId="50B2E735" w14:textId="77777777" w:rsidR="0087723A" w:rsidRPr="0087723A" w:rsidRDefault="0087723A" w:rsidP="0087723A">
      <w:pPr>
        <w:rPr>
          <w:vanish/>
        </w:rPr>
      </w:pPr>
    </w:p>
    <w:tbl>
      <w:tblPr>
        <w:tblpPr w:leftFromText="141" w:rightFromText="141" w:vertAnchor="text" w:horzAnchor="margin" w:tblpY="2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2763"/>
      </w:tblGrid>
      <w:tr w:rsidR="00C22F7A" w14:paraId="3961FBE2" w14:textId="77777777" w:rsidTr="0087723A">
        <w:trPr>
          <w:trHeight w:val="142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BFC1" w14:textId="77777777" w:rsidR="00C22F7A" w:rsidRDefault="00C22F7A" w:rsidP="00C22F7A">
            <w:pPr>
              <w:pStyle w:val="Titre2"/>
              <w:snapToGrid w:val="0"/>
            </w:pPr>
            <w:r>
              <w:t>Signature des enseignants</w:t>
            </w:r>
          </w:p>
          <w:p w14:paraId="533557B5" w14:textId="77777777" w:rsidR="00C22F7A" w:rsidRDefault="00C22F7A" w:rsidP="00C22F7A"/>
          <w:p w14:paraId="407299B0" w14:textId="77777777" w:rsidR="00C22F7A" w:rsidRDefault="00C22F7A" w:rsidP="00C22F7A"/>
          <w:p w14:paraId="077ED41A" w14:textId="77777777" w:rsidR="00C22F7A" w:rsidRDefault="00C22F7A" w:rsidP="00C22F7A"/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90C9" w14:textId="77777777" w:rsidR="00C22F7A" w:rsidRDefault="00C22F7A" w:rsidP="00C22F7A">
            <w:pPr>
              <w:pStyle w:val="Titre2"/>
              <w:snapToGrid w:val="0"/>
            </w:pPr>
            <w:r>
              <w:t>Signature de l’intervenant</w:t>
            </w:r>
          </w:p>
          <w:p w14:paraId="160E305C" w14:textId="77777777" w:rsidR="00C22F7A" w:rsidRDefault="00C22F7A" w:rsidP="00C22F7A">
            <w:pPr>
              <w:snapToGrid w:val="0"/>
            </w:pPr>
          </w:p>
        </w:tc>
      </w:tr>
      <w:tr w:rsidR="00C22F7A" w14:paraId="3AF38643" w14:textId="77777777" w:rsidTr="0087723A">
        <w:trPr>
          <w:cantSplit/>
          <w:trHeight w:val="175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EB5C" w14:textId="77777777" w:rsidR="00C22F7A" w:rsidRDefault="00C22F7A" w:rsidP="00C22F7A">
            <w:pPr>
              <w:snapToGrid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Avis du conseiller pédagogique</w:t>
            </w:r>
            <w:r w:rsidR="00F125BB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: </w:t>
            </w:r>
          </w:p>
          <w:p w14:paraId="143A1598" w14:textId="77777777" w:rsidR="00C22F7A" w:rsidRDefault="00C22F7A" w:rsidP="00C22F7A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34B9" w14:textId="77777777" w:rsidR="00C22F7A" w:rsidRDefault="00C22F7A" w:rsidP="00C22F7A">
            <w:pPr>
              <w:tabs>
                <w:tab w:val="left" w:pos="1185"/>
              </w:tabs>
              <w:snapToGrid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 :</w:t>
            </w:r>
            <w:r>
              <w:rPr>
                <w:rFonts w:ascii="Arial Narrow" w:hAnsi="Arial Narrow"/>
                <w:sz w:val="24"/>
              </w:rPr>
              <w:tab/>
            </w:r>
          </w:p>
          <w:p w14:paraId="2D026224" w14:textId="77777777" w:rsidR="00C22F7A" w:rsidRDefault="00C22F7A" w:rsidP="00C22F7A">
            <w:pPr>
              <w:tabs>
                <w:tab w:val="left" w:pos="1185"/>
              </w:tabs>
              <w:rPr>
                <w:rFonts w:ascii="Arial Narrow" w:hAnsi="Arial Narrow"/>
                <w:sz w:val="24"/>
              </w:rPr>
            </w:pPr>
          </w:p>
          <w:p w14:paraId="4F7BDD1D" w14:textId="77777777" w:rsidR="00C22F7A" w:rsidRDefault="00C22F7A" w:rsidP="00C22F7A">
            <w:pPr>
              <w:ind w:left="-1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Signature :</w:t>
            </w:r>
          </w:p>
          <w:p w14:paraId="5DDE79CD" w14:textId="77777777" w:rsidR="00C22F7A" w:rsidRPr="00C22F7A" w:rsidRDefault="00C22F7A" w:rsidP="00C22F7A">
            <w:pPr>
              <w:rPr>
                <w:rFonts w:ascii="Arial Narrow" w:hAnsi="Arial Narrow"/>
                <w:sz w:val="24"/>
              </w:rPr>
            </w:pPr>
          </w:p>
        </w:tc>
      </w:tr>
      <w:tr w:rsidR="00C22F7A" w14:paraId="6119CC91" w14:textId="77777777" w:rsidTr="0087723A">
        <w:trPr>
          <w:cantSplit/>
          <w:trHeight w:val="1682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29B8C" w14:textId="77777777" w:rsidR="00C22F7A" w:rsidRDefault="00C22F7A" w:rsidP="00C22F7A">
            <w:pPr>
              <w:snapToGrid w:val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lastRenderedPageBreak/>
              <w:t xml:space="preserve">Validation de l’Inspecteur de l’Education Nationale : </w:t>
            </w:r>
          </w:p>
          <w:p w14:paraId="66C61037" w14:textId="77777777" w:rsidR="00C22F7A" w:rsidRDefault="00C22F7A" w:rsidP="00C22F7A">
            <w:pPr>
              <w:rPr>
                <w:rFonts w:ascii="Arial Narrow" w:hAnsi="Arial Narrow"/>
                <w:sz w:val="24"/>
              </w:rPr>
            </w:pPr>
          </w:p>
          <w:p w14:paraId="5768FD53" w14:textId="77777777" w:rsidR="00C22F7A" w:rsidRDefault="00C22F7A" w:rsidP="00C22F7A">
            <w:pPr>
              <w:rPr>
                <w:rFonts w:ascii="Arial Narrow" w:hAnsi="Arial Narrow"/>
                <w:sz w:val="24"/>
              </w:rPr>
            </w:pPr>
          </w:p>
          <w:p w14:paraId="71CB2FD7" w14:textId="77777777" w:rsidR="00C22F7A" w:rsidRDefault="00C22F7A" w:rsidP="00C22F7A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5161" w14:textId="77777777" w:rsidR="00C22F7A" w:rsidRDefault="00C22F7A" w:rsidP="00C22F7A">
            <w:pPr>
              <w:snapToGrid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 :</w:t>
            </w:r>
          </w:p>
          <w:p w14:paraId="1CF9BCE6" w14:textId="77777777" w:rsidR="00C22F7A" w:rsidRDefault="00C22F7A" w:rsidP="00C22F7A">
            <w:pPr>
              <w:rPr>
                <w:rFonts w:ascii="Arial Narrow" w:hAnsi="Arial Narrow"/>
                <w:sz w:val="24"/>
              </w:rPr>
            </w:pPr>
          </w:p>
          <w:p w14:paraId="33D0820C" w14:textId="77777777" w:rsidR="00C22F7A" w:rsidRDefault="00C22F7A" w:rsidP="00C22F7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Signature : </w:t>
            </w:r>
          </w:p>
        </w:tc>
      </w:tr>
    </w:tbl>
    <w:p w14:paraId="35C9B815" w14:textId="77777777" w:rsidR="00036D88" w:rsidRDefault="00036D88">
      <w:pPr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DESCRIPTION DU CONTENU DU PROJET</w:t>
      </w:r>
    </w:p>
    <w:p w14:paraId="16A7DC91" w14:textId="77777777" w:rsidR="00036D88" w:rsidRDefault="00036D88"/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5305"/>
      </w:tblGrid>
      <w:tr w:rsidR="00036D88" w14:paraId="7FF77EBA" w14:textId="77777777" w:rsidTr="00925FD2">
        <w:trPr>
          <w:trHeight w:val="674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5F79" w14:textId="77777777" w:rsidR="004B32B3" w:rsidRDefault="00036D88" w:rsidP="004E63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Titre du projet : </w:t>
            </w:r>
          </w:p>
          <w:p w14:paraId="6EEC72A8" w14:textId="37619958" w:rsidR="004B32B3" w:rsidRPr="00925FD2" w:rsidRDefault="00FB5F01" w:rsidP="004B32B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la découverte du badminton</w:t>
            </w:r>
          </w:p>
        </w:tc>
      </w:tr>
      <w:tr w:rsidR="00036D88" w14:paraId="04267D58" w14:textId="77777777">
        <w:trPr>
          <w:trHeight w:val="983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B4C2" w14:textId="77777777" w:rsidR="00036D88" w:rsidRDefault="00036D88">
            <w:pPr>
              <w:snapToGrid w:val="0"/>
              <w:rPr>
                <w:b/>
              </w:rPr>
            </w:pPr>
            <w:r>
              <w:rPr>
                <w:b/>
              </w:rPr>
              <w:t>Lien avec le projet d’école :</w:t>
            </w:r>
          </w:p>
          <w:p w14:paraId="3FB454D0" w14:textId="77777777" w:rsidR="00677B2C" w:rsidRDefault="00677B2C" w:rsidP="0087723A">
            <w:pPr>
              <w:snapToGrid w:val="0"/>
              <w:ind w:left="720"/>
              <w:rPr>
                <w:b/>
              </w:rPr>
            </w:pPr>
          </w:p>
        </w:tc>
      </w:tr>
      <w:tr w:rsidR="00036D88" w14:paraId="624B7A61" w14:textId="77777777">
        <w:trPr>
          <w:trHeight w:val="1665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3AE9" w14:textId="77777777" w:rsidR="00036D88" w:rsidRDefault="00036D88">
            <w:pPr>
              <w:snapToGrid w:val="0"/>
            </w:pPr>
            <w:r>
              <w:rPr>
                <w:b/>
              </w:rPr>
              <w:t xml:space="preserve">Objectifs du projet : </w:t>
            </w:r>
          </w:p>
          <w:p w14:paraId="3817E159" w14:textId="77777777" w:rsidR="004E632C" w:rsidRDefault="004E632C">
            <w:pPr>
              <w:snapToGrid w:val="0"/>
            </w:pPr>
          </w:p>
          <w:p w14:paraId="75DE7425" w14:textId="77777777" w:rsidR="00036D88" w:rsidRDefault="00F60339" w:rsidP="00F60339">
            <w:pPr>
              <w:pStyle w:val="Paragraphedeliste"/>
              <w:numPr>
                <w:ilvl w:val="0"/>
                <w:numId w:val="4"/>
              </w:numPr>
              <w:snapToGrid w:val="0"/>
            </w:pPr>
            <w:r>
              <w:t>Découvrir le badminton et la culture existant autour de ce sport</w:t>
            </w:r>
          </w:p>
          <w:p w14:paraId="75433C14" w14:textId="77777777" w:rsidR="00F60339" w:rsidRDefault="00F60339" w:rsidP="00F60339">
            <w:pPr>
              <w:pStyle w:val="Paragraphedeliste"/>
              <w:numPr>
                <w:ilvl w:val="0"/>
                <w:numId w:val="4"/>
              </w:numPr>
              <w:snapToGrid w:val="0"/>
            </w:pPr>
            <w:r>
              <w:t>Développer une motricité particulière à l’activité badminton</w:t>
            </w:r>
          </w:p>
          <w:p w14:paraId="639B1520" w14:textId="549F6771" w:rsidR="00F60339" w:rsidRDefault="00F60339" w:rsidP="00F60339">
            <w:pPr>
              <w:pStyle w:val="Paragraphedeliste"/>
              <w:numPr>
                <w:ilvl w:val="0"/>
                <w:numId w:val="4"/>
              </w:numPr>
              <w:snapToGrid w:val="0"/>
            </w:pPr>
            <w:r>
              <w:t>Se construire en tant que joueur, adversaire et arbitre (respect des règles, respect des autres, développer des stratégies de jeu, arbitrer)</w:t>
            </w:r>
          </w:p>
          <w:p w14:paraId="072CF1F8" w14:textId="39AB7CAD" w:rsidR="00F60339" w:rsidRDefault="00F60339" w:rsidP="00F60339">
            <w:pPr>
              <w:pStyle w:val="Paragraphedeliste"/>
              <w:numPr>
                <w:ilvl w:val="0"/>
                <w:numId w:val="4"/>
              </w:numPr>
              <w:snapToGrid w:val="0"/>
            </w:pPr>
            <w:r>
              <w:t>Apprendre à entretenir sa santé</w:t>
            </w:r>
          </w:p>
        </w:tc>
      </w:tr>
      <w:tr w:rsidR="00036D88" w14:paraId="799890D3" w14:textId="77777777">
        <w:trPr>
          <w:trHeight w:val="6367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B96D" w14:textId="77777777" w:rsidR="00E1473B" w:rsidRPr="00E1473B" w:rsidRDefault="00036D88" w:rsidP="0087723A">
            <w:pPr>
              <w:snapToGrid w:val="0"/>
            </w:pPr>
            <w:r>
              <w:rPr>
                <w:b/>
              </w:rPr>
              <w:t xml:space="preserve">Moyens mis en œuvre  et étapes de déroulement du projet : </w:t>
            </w:r>
          </w:p>
          <w:p w14:paraId="71B04A6F" w14:textId="2DB45CF9" w:rsidR="00E1473B" w:rsidRDefault="00E1473B">
            <w:pPr>
              <w:rPr>
                <w:b/>
              </w:rPr>
            </w:pPr>
          </w:p>
          <w:p w14:paraId="7B5F9398" w14:textId="56E93A69" w:rsidR="00FB5F01" w:rsidRDefault="00FB5F01">
            <w:pPr>
              <w:rPr>
                <w:b/>
              </w:rPr>
            </w:pPr>
            <w:r>
              <w:rPr>
                <w:b/>
              </w:rPr>
              <w:t>DEVELOPPER UNE MOTRICITE PARTICULIERE A L’ACTIVITE BADMINTON</w:t>
            </w:r>
          </w:p>
          <w:p w14:paraId="48AD6CC2" w14:textId="77777777" w:rsidR="00036D88" w:rsidRDefault="00244820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Situation de référence : </w:t>
            </w:r>
            <w:r w:rsidRPr="00244820">
              <w:rPr>
                <w:bCs/>
                <w:i/>
                <w:iCs/>
              </w:rPr>
              <w:t>(matchs individuels/par équipe, tournantes, rondes suisses etc…..)</w:t>
            </w:r>
          </w:p>
          <w:p w14:paraId="5F5B5BEF" w14:textId="77777777" w:rsidR="00244820" w:rsidRDefault="00244820">
            <w:pPr>
              <w:rPr>
                <w:bCs/>
                <w:i/>
                <w:iCs/>
              </w:rPr>
            </w:pPr>
          </w:p>
          <w:p w14:paraId="300BBA07" w14:textId="77777777" w:rsidR="00244820" w:rsidRDefault="00244820">
            <w:pPr>
              <w:rPr>
                <w:bCs/>
              </w:rPr>
            </w:pPr>
            <w:r>
              <w:rPr>
                <w:bCs/>
              </w:rPr>
              <w:t>Pour développer les habiletés motrices et s’approprier des stratégies et faits de jeu, plusieurs ateliers sont proposés durant le module :</w:t>
            </w:r>
          </w:p>
          <w:p w14:paraId="236660B8" w14:textId="77777777" w:rsidR="00244820" w:rsidRDefault="00244820">
            <w:pPr>
              <w:rPr>
                <w:bCs/>
              </w:rPr>
            </w:pPr>
          </w:p>
          <w:p w14:paraId="01EAF002" w14:textId="77777777" w:rsidR="00244820" w:rsidRPr="00FB5F01" w:rsidRDefault="00244820">
            <w:pPr>
              <w:rPr>
                <w:b/>
              </w:rPr>
            </w:pPr>
            <w:r w:rsidRPr="00FB5F01">
              <w:rPr>
                <w:b/>
              </w:rPr>
              <w:t>Situations d’apprentissage :</w:t>
            </w:r>
          </w:p>
          <w:p w14:paraId="5ED36AD3" w14:textId="77777777" w:rsidR="00244820" w:rsidRDefault="00244820">
            <w:pPr>
              <w:rPr>
                <w:bCs/>
              </w:rPr>
            </w:pPr>
          </w:p>
          <w:p w14:paraId="41A56604" w14:textId="1A8305C3" w:rsidR="00244820" w:rsidRDefault="00244820" w:rsidP="0024482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Services : </w:t>
            </w:r>
            <w:r w:rsidRPr="00244820">
              <w:rPr>
                <w:bCs/>
                <w:i/>
                <w:iCs/>
                <w:sz w:val="18"/>
                <w:szCs w:val="18"/>
              </w:rPr>
              <w:t>décrire brièvement la situation d’apprentissage</w:t>
            </w:r>
          </w:p>
          <w:p w14:paraId="5BE6D299" w14:textId="1C3323C0" w:rsidR="00244820" w:rsidRDefault="00244820" w:rsidP="0024482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Adversaires-partenaires :</w:t>
            </w:r>
            <w:r w:rsidRPr="00244820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244820">
              <w:rPr>
                <w:bCs/>
                <w:i/>
                <w:iCs/>
                <w:sz w:val="18"/>
                <w:szCs w:val="18"/>
              </w:rPr>
              <w:t>décrire brièvement la situation d’apprentissage</w:t>
            </w:r>
          </w:p>
          <w:p w14:paraId="05259514" w14:textId="25E2D2AC" w:rsidR="00244820" w:rsidRDefault="00244820" w:rsidP="0024482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Se déplacer :</w:t>
            </w:r>
            <w:r w:rsidRPr="00244820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244820">
              <w:rPr>
                <w:bCs/>
                <w:i/>
                <w:iCs/>
                <w:sz w:val="18"/>
                <w:szCs w:val="18"/>
              </w:rPr>
              <w:t>décrire brièvement la situation d’apprentissage</w:t>
            </w:r>
          </w:p>
          <w:p w14:paraId="1C6D12E9" w14:textId="77777777" w:rsidR="00244820" w:rsidRDefault="00244820" w:rsidP="0024482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Jouer dans des zones :</w:t>
            </w:r>
            <w:r w:rsidRPr="00244820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244820">
              <w:rPr>
                <w:bCs/>
                <w:i/>
                <w:iCs/>
                <w:sz w:val="18"/>
                <w:szCs w:val="18"/>
              </w:rPr>
              <w:t>décrire brièvement la situation d’apprentissage</w:t>
            </w:r>
            <w:r>
              <w:rPr>
                <w:b/>
              </w:rPr>
              <w:t xml:space="preserve"> </w:t>
            </w:r>
          </w:p>
          <w:p w14:paraId="024DD95F" w14:textId="77777777" w:rsidR="00244820" w:rsidRPr="00244820" w:rsidRDefault="00244820" w:rsidP="0024482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La position de frappe :</w:t>
            </w:r>
            <w:r w:rsidRPr="00244820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244820">
              <w:rPr>
                <w:bCs/>
                <w:i/>
                <w:iCs/>
                <w:sz w:val="18"/>
                <w:szCs w:val="18"/>
              </w:rPr>
              <w:t>décrire brièvement la situation d’apprentissage</w:t>
            </w:r>
          </w:p>
          <w:p w14:paraId="4DFD189C" w14:textId="77777777" w:rsidR="00244820" w:rsidRDefault="00244820" w:rsidP="00244820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Etc…</w:t>
            </w:r>
          </w:p>
          <w:p w14:paraId="7E08ABD1" w14:textId="77777777" w:rsidR="00FB5F01" w:rsidRDefault="00FB5F01" w:rsidP="00FB5F01">
            <w:pPr>
              <w:rPr>
                <w:b/>
              </w:rPr>
            </w:pPr>
          </w:p>
          <w:p w14:paraId="05553192" w14:textId="77777777" w:rsidR="00FB5F01" w:rsidRDefault="00FB5F01" w:rsidP="00FB5F01">
            <w:pPr>
              <w:rPr>
                <w:b/>
              </w:rPr>
            </w:pPr>
            <w:r>
              <w:rPr>
                <w:b/>
              </w:rPr>
              <w:t>SE CONSTRUIRE EN TANT QUE JOUEUR, ADVERSAIRE ET ARBITRE</w:t>
            </w:r>
          </w:p>
          <w:p w14:paraId="62997ECA" w14:textId="77777777" w:rsidR="00FB5F01" w:rsidRDefault="00FB5F01" w:rsidP="00FB5F01">
            <w:pPr>
              <w:rPr>
                <w:b/>
              </w:rPr>
            </w:pPr>
            <w:r>
              <w:rPr>
                <w:b/>
              </w:rPr>
              <w:t>Dans chaque séance, l’élève est amené à endosser les différents rôles.</w:t>
            </w:r>
          </w:p>
          <w:p w14:paraId="2A9324B6" w14:textId="77777777" w:rsidR="00FB5F01" w:rsidRDefault="00FB5F01" w:rsidP="00FB5F01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Arbitrage :</w:t>
            </w:r>
          </w:p>
          <w:p w14:paraId="6B69F10B" w14:textId="418DB357" w:rsidR="00FB5F01" w:rsidRPr="00FB5F01" w:rsidRDefault="00FB5F01" w:rsidP="00FB5F01">
            <w:pPr>
              <w:pStyle w:val="Paragraphedeliste"/>
              <w:numPr>
                <w:ilvl w:val="0"/>
                <w:numId w:val="4"/>
              </w:numPr>
              <w:rPr>
                <w:bCs/>
                <w:i/>
                <w:iCs/>
                <w:sz w:val="18"/>
                <w:szCs w:val="18"/>
              </w:rPr>
            </w:pPr>
            <w:r>
              <w:rPr>
                <w:b/>
              </w:rPr>
              <w:t xml:space="preserve">Joueur : </w:t>
            </w:r>
            <w:r w:rsidRPr="00FB5F01">
              <w:rPr>
                <w:bCs/>
                <w:i/>
                <w:iCs/>
                <w:sz w:val="18"/>
                <w:szCs w:val="18"/>
              </w:rPr>
              <w:t>Développer des stratégies de jeu, respecter les règles, etc…</w:t>
            </w:r>
          </w:p>
          <w:p w14:paraId="17AEEDBD" w14:textId="77777777" w:rsidR="00FB5F01" w:rsidRPr="00FB5F01" w:rsidRDefault="00FB5F01" w:rsidP="00FB5F01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Adversaire : </w:t>
            </w:r>
            <w:r w:rsidRPr="00FB5F01">
              <w:rPr>
                <w:bCs/>
                <w:i/>
                <w:iCs/>
                <w:sz w:val="18"/>
                <w:szCs w:val="18"/>
              </w:rPr>
              <w:t>Respecter l’autre lors des situations d’opposition, chercher à adapter son jeu à l’adversaire etc..</w:t>
            </w:r>
          </w:p>
          <w:p w14:paraId="28457AA2" w14:textId="77777777" w:rsidR="00FB5F01" w:rsidRDefault="00FB5F01" w:rsidP="00FB5F01">
            <w:pPr>
              <w:rPr>
                <w:b/>
              </w:rPr>
            </w:pPr>
          </w:p>
          <w:p w14:paraId="36262758" w14:textId="77777777" w:rsidR="00FB5F01" w:rsidRDefault="00FB5F01" w:rsidP="00FB5F01">
            <w:pPr>
              <w:rPr>
                <w:b/>
              </w:rPr>
            </w:pPr>
            <w:r>
              <w:rPr>
                <w:b/>
              </w:rPr>
              <w:t>APPRENDRE A ENTRETENIR SA SANTE</w:t>
            </w:r>
          </w:p>
          <w:p w14:paraId="7F499DD4" w14:textId="77777777" w:rsidR="00FB5F01" w:rsidRDefault="00FB5F01" w:rsidP="00FB5F01">
            <w:pPr>
              <w:rPr>
                <w:b/>
              </w:rPr>
            </w:pPr>
            <w:r>
              <w:rPr>
                <w:b/>
              </w:rPr>
              <w:t xml:space="preserve">A chaque séance, suivre et </w:t>
            </w:r>
            <w:r w:rsidRPr="00FB5F01">
              <w:rPr>
                <w:b/>
                <w:u w:val="single"/>
              </w:rPr>
              <w:t>s’approprier</w:t>
            </w:r>
            <w:r>
              <w:rPr>
                <w:b/>
              </w:rPr>
              <w:t xml:space="preserve"> un temps d’échauffement et d’étirements. En comprendre l’utilité.</w:t>
            </w:r>
          </w:p>
          <w:p w14:paraId="0CAAF34A" w14:textId="77777777" w:rsidR="00FB5F01" w:rsidRDefault="00FB5F01" w:rsidP="00FB5F01">
            <w:pPr>
              <w:rPr>
                <w:b/>
              </w:rPr>
            </w:pPr>
          </w:p>
          <w:p w14:paraId="71BF0C8B" w14:textId="77777777" w:rsidR="00FB5F01" w:rsidRDefault="00FB5F01" w:rsidP="00FB5F01">
            <w:pPr>
              <w:rPr>
                <w:b/>
              </w:rPr>
            </w:pPr>
          </w:p>
          <w:p w14:paraId="05E905D8" w14:textId="77777777" w:rsidR="00FB5F01" w:rsidRDefault="00FB5F01" w:rsidP="00FB5F01">
            <w:pPr>
              <w:rPr>
                <w:b/>
              </w:rPr>
            </w:pPr>
            <w:r>
              <w:rPr>
                <w:b/>
              </w:rPr>
              <w:t>DECOUVRIR LE BADMINTON ET LA CULTURE AUOTUR DE CE SPORT</w:t>
            </w:r>
          </w:p>
          <w:p w14:paraId="13247B3D" w14:textId="37DEEE80" w:rsidR="00FB5F01" w:rsidRPr="00FB5F01" w:rsidRDefault="00FB5F01" w:rsidP="00FB5F01">
            <w:pPr>
              <w:rPr>
                <w:b/>
              </w:rPr>
            </w:pPr>
            <w:r>
              <w:rPr>
                <w:b/>
              </w:rPr>
              <w:t xml:space="preserve">Suivre une compétition, projet interdisciplinaire, </w:t>
            </w:r>
            <w:r w:rsidR="007A5E74">
              <w:rPr>
                <w:b/>
              </w:rPr>
              <w:t>découvertes des différentes formes de pratique etc…</w:t>
            </w:r>
          </w:p>
        </w:tc>
      </w:tr>
      <w:tr w:rsidR="00036D88" w14:paraId="436CE37B" w14:textId="77777777">
        <w:trPr>
          <w:trHeight w:val="211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B4C" w14:textId="4FBDBCBF" w:rsidR="00036D88" w:rsidRDefault="00244820" w:rsidP="006F68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Rôle de l’enseig</w:t>
            </w:r>
            <w:r w:rsidR="00FB5F01">
              <w:rPr>
                <w:b/>
              </w:rPr>
              <w:t>n</w:t>
            </w:r>
            <w:r>
              <w:rPr>
                <w:b/>
              </w:rPr>
              <w:t>ant</w:t>
            </w:r>
          </w:p>
          <w:p w14:paraId="53CE436A" w14:textId="77777777" w:rsidR="006B0990" w:rsidRDefault="00FB5F01" w:rsidP="006F6897">
            <w:pPr>
              <w:snapToGrid w:val="0"/>
              <w:ind w:left="720"/>
              <w:jc w:val="center"/>
            </w:pPr>
            <w:r>
              <w:t>Il supervise l’intervention du bénévole extérieur et coordonne les activités. Il est le garant de la construction pédagogique du module, il se sert de l’expertise de l’intervenant pour construire le module.</w:t>
            </w:r>
          </w:p>
          <w:p w14:paraId="4A8E46FC" w14:textId="77777777" w:rsidR="00FB5F01" w:rsidRDefault="00FB5F01" w:rsidP="006F6897">
            <w:pPr>
              <w:snapToGrid w:val="0"/>
              <w:ind w:left="720"/>
              <w:jc w:val="center"/>
            </w:pPr>
          </w:p>
          <w:p w14:paraId="31E7310C" w14:textId="77777777" w:rsidR="00FB5F01" w:rsidRDefault="00FB5F01" w:rsidP="006F6897">
            <w:pPr>
              <w:snapToGrid w:val="0"/>
              <w:ind w:left="720"/>
              <w:jc w:val="center"/>
            </w:pPr>
            <w:r>
              <w:t>Il assure (ou non) l’animation (ou la supervision) d’un (ou des) ateliers</w:t>
            </w:r>
            <w:r>
              <w:t>, il construit et aide au remplissage des outils d’évaluation</w:t>
            </w:r>
          </w:p>
          <w:p w14:paraId="076FCC34" w14:textId="77777777" w:rsidR="00FB5F01" w:rsidRDefault="00FB5F01" w:rsidP="006F6897">
            <w:pPr>
              <w:snapToGrid w:val="0"/>
              <w:ind w:left="720"/>
              <w:jc w:val="center"/>
            </w:pPr>
          </w:p>
          <w:p w14:paraId="2201DB23" w14:textId="53CAF19D" w:rsidR="00FB5F01" w:rsidRPr="006B0990" w:rsidRDefault="00FB5F01" w:rsidP="006F6897">
            <w:pPr>
              <w:snapToGrid w:val="0"/>
              <w:ind w:left="720"/>
              <w:jc w:val="center"/>
            </w:pPr>
            <w:r>
              <w:t>Il construit et anime un projet interdisciplinaire autour de la culture badminton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902D" w14:textId="77777777" w:rsidR="00036D88" w:rsidRDefault="00036D88" w:rsidP="006F68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Tâches confiées à l’intervenant.</w:t>
            </w:r>
          </w:p>
          <w:p w14:paraId="74EFBF28" w14:textId="77777777" w:rsidR="006B0990" w:rsidRDefault="00244820" w:rsidP="006F6897">
            <w:pPr>
              <w:snapToGrid w:val="0"/>
              <w:ind w:left="720"/>
              <w:jc w:val="center"/>
            </w:pPr>
            <w:r>
              <w:t>L’intervenant se sert de son expertise dans l’activité badminton pour proposer des situations d’apprentissage et de référence à l’enseignant en fonction du contexte de la classe (effectif, matériel, espace) et des compétences des élèves.</w:t>
            </w:r>
          </w:p>
          <w:p w14:paraId="115439E1" w14:textId="77777777" w:rsidR="00244820" w:rsidRDefault="00244820" w:rsidP="006F6897">
            <w:pPr>
              <w:snapToGrid w:val="0"/>
              <w:ind w:left="720"/>
              <w:jc w:val="center"/>
            </w:pPr>
          </w:p>
          <w:p w14:paraId="7FBE71B0" w14:textId="77777777" w:rsidR="00244820" w:rsidRDefault="00244820" w:rsidP="006F6897">
            <w:pPr>
              <w:snapToGrid w:val="0"/>
              <w:ind w:left="720"/>
              <w:jc w:val="center"/>
            </w:pPr>
            <w:r>
              <w:t>Il assure (ou non) l’animation (ou la supervision) d’un (ou des) ateliers</w:t>
            </w:r>
          </w:p>
          <w:p w14:paraId="07349D00" w14:textId="77777777" w:rsidR="00FB5F01" w:rsidRDefault="00FB5F01" w:rsidP="006F6897">
            <w:pPr>
              <w:snapToGrid w:val="0"/>
              <w:ind w:left="720"/>
              <w:jc w:val="center"/>
            </w:pPr>
          </w:p>
          <w:p w14:paraId="13E7EC9C" w14:textId="4BCAB5CF" w:rsidR="00FB5F01" w:rsidRDefault="00FB5F01" w:rsidP="006F6897">
            <w:pPr>
              <w:snapToGrid w:val="0"/>
              <w:ind w:left="720"/>
              <w:jc w:val="center"/>
            </w:pPr>
            <w:r>
              <w:t>Il propose des supports, évènements ou actualités exploitables autour de la culture badminton</w:t>
            </w:r>
          </w:p>
        </w:tc>
      </w:tr>
      <w:tr w:rsidR="00036D88" w14:paraId="49C294EC" w14:textId="77777777">
        <w:trPr>
          <w:cantSplit/>
          <w:trHeight w:val="1856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B21C" w14:textId="77777777" w:rsidR="00036D88" w:rsidRDefault="00036D88">
            <w:pPr>
              <w:snapToGrid w:val="0"/>
            </w:pPr>
            <w:r>
              <w:rPr>
                <w:b/>
              </w:rPr>
              <w:t xml:space="preserve">Modalités d’évaluation : </w:t>
            </w:r>
            <w:r>
              <w:t>quels indicateurs vous permettront de constater l’acquisition des compétences ?</w:t>
            </w:r>
          </w:p>
          <w:p w14:paraId="4940C080" w14:textId="5B0E4F45" w:rsidR="006B0990" w:rsidRDefault="006B0990">
            <w:pPr>
              <w:snapToGrid w:val="0"/>
            </w:pPr>
          </w:p>
          <w:p w14:paraId="4F03FA29" w14:textId="7AC76D6C" w:rsidR="00244820" w:rsidRDefault="00244820">
            <w:pPr>
              <w:snapToGrid w:val="0"/>
            </w:pPr>
            <w:r>
              <w:t xml:space="preserve">Grille d’observation lors des situations de référence, système de mesure lors des situations d’apprentissages (zones à atteindre, compter un nombre de volants réussis etc..), système de « contrats » lors des </w:t>
            </w:r>
            <w:r w:rsidR="00FB5F01">
              <w:t>SR</w:t>
            </w:r>
            <w:r>
              <w:t xml:space="preserve"> (l’élève se fixe un objectif à atteindre dans le match, indépendamment</w:t>
            </w:r>
            <w:r w:rsidR="00FB5F01">
              <w:t xml:space="preserve"> de l’issue du matchs)</w:t>
            </w:r>
          </w:p>
          <w:p w14:paraId="5425D0A8" w14:textId="77777777" w:rsidR="006344B9" w:rsidRDefault="006344B9" w:rsidP="0087723A">
            <w:pPr>
              <w:snapToGrid w:val="0"/>
            </w:pPr>
          </w:p>
        </w:tc>
      </w:tr>
    </w:tbl>
    <w:p w14:paraId="48D7FE0C" w14:textId="77777777" w:rsidR="00036D88" w:rsidRDefault="00036D88"/>
    <w:p w14:paraId="2139E3CF" w14:textId="77777777" w:rsidR="00036D88" w:rsidRDefault="00036D88"/>
    <w:sectPr w:rsidR="00036D88">
      <w:pgSz w:w="11906" w:h="16838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DB04F8"/>
    <w:multiLevelType w:val="hybridMultilevel"/>
    <w:tmpl w:val="4C12BC74"/>
    <w:lvl w:ilvl="0" w:tplc="546C4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3E28"/>
    <w:multiLevelType w:val="hybridMultilevel"/>
    <w:tmpl w:val="87B49080"/>
    <w:lvl w:ilvl="0" w:tplc="33C431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02E96"/>
    <w:multiLevelType w:val="hybridMultilevel"/>
    <w:tmpl w:val="D494A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16A1"/>
    <w:multiLevelType w:val="hybridMultilevel"/>
    <w:tmpl w:val="603C35B2"/>
    <w:lvl w:ilvl="0" w:tplc="D340E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8C"/>
    <w:rsid w:val="00036D88"/>
    <w:rsid w:val="00056646"/>
    <w:rsid w:val="00061686"/>
    <w:rsid w:val="000B28E9"/>
    <w:rsid w:val="000D7730"/>
    <w:rsid w:val="00101B67"/>
    <w:rsid w:val="001E590A"/>
    <w:rsid w:val="00231B3F"/>
    <w:rsid w:val="00244820"/>
    <w:rsid w:val="00253C2F"/>
    <w:rsid w:val="003130E3"/>
    <w:rsid w:val="00346FC6"/>
    <w:rsid w:val="003552B4"/>
    <w:rsid w:val="00391563"/>
    <w:rsid w:val="003E06B2"/>
    <w:rsid w:val="00447ECE"/>
    <w:rsid w:val="004B32B3"/>
    <w:rsid w:val="004B79A6"/>
    <w:rsid w:val="004E174B"/>
    <w:rsid w:val="004E632C"/>
    <w:rsid w:val="00520927"/>
    <w:rsid w:val="006239B7"/>
    <w:rsid w:val="006344B9"/>
    <w:rsid w:val="00677B2C"/>
    <w:rsid w:val="006B0990"/>
    <w:rsid w:val="006B32CF"/>
    <w:rsid w:val="006F6897"/>
    <w:rsid w:val="00715527"/>
    <w:rsid w:val="007A5E74"/>
    <w:rsid w:val="007F3CA4"/>
    <w:rsid w:val="00810FC4"/>
    <w:rsid w:val="00814174"/>
    <w:rsid w:val="008176CB"/>
    <w:rsid w:val="0084208C"/>
    <w:rsid w:val="008742AF"/>
    <w:rsid w:val="0087723A"/>
    <w:rsid w:val="008B00EF"/>
    <w:rsid w:val="0091489A"/>
    <w:rsid w:val="00925FD2"/>
    <w:rsid w:val="00953CBB"/>
    <w:rsid w:val="00A01C58"/>
    <w:rsid w:val="00A86773"/>
    <w:rsid w:val="00AD763B"/>
    <w:rsid w:val="00AF1F35"/>
    <w:rsid w:val="00B2433E"/>
    <w:rsid w:val="00B62D1B"/>
    <w:rsid w:val="00B908E3"/>
    <w:rsid w:val="00C17566"/>
    <w:rsid w:val="00C22F7A"/>
    <w:rsid w:val="00C279A3"/>
    <w:rsid w:val="00C50C33"/>
    <w:rsid w:val="00CE2A83"/>
    <w:rsid w:val="00D23EB9"/>
    <w:rsid w:val="00D56CE6"/>
    <w:rsid w:val="00D56D98"/>
    <w:rsid w:val="00E1473B"/>
    <w:rsid w:val="00E409BC"/>
    <w:rsid w:val="00E74339"/>
    <w:rsid w:val="00EC27A5"/>
    <w:rsid w:val="00EE2D84"/>
    <w:rsid w:val="00F125BB"/>
    <w:rsid w:val="00F40BDC"/>
    <w:rsid w:val="00F60339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287003"/>
  <w15:chartTrackingRefBased/>
  <w15:docId w15:val="{C299C6A7-0ABC-4AAC-83D7-819122D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74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/>
      <w:b/>
      <w:sz w:val="24"/>
      <w:u w:val="single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F6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EA768-2161-49D8-8D4C-F647E3D0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pédagogique lié à la présence d’un intervenant en EPS</vt:lpstr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pédagogique lié à la présence d’un intervenant en EPS</dc:title>
  <dc:subject/>
  <dc:creator>CDTI IA DU RHONE</dc:creator>
  <cp:keywords/>
  <cp:lastModifiedBy>Chloé Chiroussel</cp:lastModifiedBy>
  <cp:revision>4</cp:revision>
  <cp:lastPrinted>2013-01-21T18:32:00Z</cp:lastPrinted>
  <dcterms:created xsi:type="dcterms:W3CDTF">2020-12-09T21:47:00Z</dcterms:created>
  <dcterms:modified xsi:type="dcterms:W3CDTF">2020-12-09T22:33:00Z</dcterms:modified>
</cp:coreProperties>
</file>